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80" w:rsidRDefault="005B10AD" w:rsidP="00B61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Proposed Minor </w:t>
      </w:r>
      <w:r w:rsidR="00B6107E">
        <w:rPr>
          <w:rFonts w:ascii="Times New Roman" w:hAnsi="Times New Roman" w:cs="Times New Roman"/>
          <w:b/>
          <w:sz w:val="24"/>
          <w:szCs w:val="24"/>
        </w:rPr>
        <w:t>Report of UAC Subcommittee C</w:t>
      </w:r>
    </w:p>
    <w:p w:rsidR="00B6107E" w:rsidRDefault="00B6107E" w:rsidP="00B61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______________________</w:t>
      </w:r>
    </w:p>
    <w:p w:rsidR="00B6107E" w:rsidRPr="00B6107E" w:rsidRDefault="00B6107E" w:rsidP="00B6107E">
      <w:pPr>
        <w:rPr>
          <w:rFonts w:ascii="Times New Roman" w:hAnsi="Times New Roman" w:cs="Times New Roman"/>
          <w:sz w:val="20"/>
          <w:szCs w:val="20"/>
        </w:rPr>
      </w:pPr>
    </w:p>
    <w:p w:rsidR="00EA5EC6" w:rsidRDefault="00B610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Program Title: </w:t>
      </w:r>
      <w:r w:rsidR="00F353A5" w:rsidRPr="003A20E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F353A5" w:rsidRPr="003A20E2">
        <w:rPr>
          <w:rFonts w:ascii="Times New Roman" w:hAnsi="Times New Roman" w:cs="Times New Roman"/>
          <w:sz w:val="20"/>
          <w:szCs w:val="20"/>
        </w:rPr>
        <w:t>___________________</w:t>
      </w:r>
    </w:p>
    <w:p w:rsidR="00B6107E" w:rsidRDefault="00B6107E" w:rsidP="00B610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Unit: </w:t>
      </w:r>
      <w:r w:rsidRPr="003A20E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3A20E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A20E2">
        <w:rPr>
          <w:rFonts w:ascii="Times New Roman" w:hAnsi="Times New Roman" w:cs="Times New Roman"/>
          <w:sz w:val="20"/>
          <w:szCs w:val="20"/>
        </w:rPr>
        <w:t>_______________</w:t>
      </w:r>
    </w:p>
    <w:p w:rsidR="00F90778" w:rsidRPr="003A20E2" w:rsidRDefault="00F9077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00"/>
        <w:gridCol w:w="4063"/>
        <w:gridCol w:w="1407"/>
        <w:gridCol w:w="1170"/>
        <w:gridCol w:w="722"/>
        <w:gridCol w:w="4514"/>
      </w:tblGrid>
      <w:tr w:rsidR="00255A56" w:rsidRPr="003A20E2" w:rsidTr="00AF3E4F">
        <w:trPr>
          <w:tblHeader/>
        </w:trPr>
        <w:tc>
          <w:tcPr>
            <w:tcW w:w="493" w:type="pct"/>
            <w:shd w:val="clear" w:color="auto" w:fill="D9D9D9" w:themeFill="background1" w:themeFillShade="D9"/>
            <w:vAlign w:val="center"/>
          </w:tcPr>
          <w:p w:rsidR="009B6521" w:rsidRPr="003A20E2" w:rsidRDefault="001A3E59" w:rsidP="003A2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b/>
                <w:sz w:val="20"/>
                <w:szCs w:val="20"/>
              </w:rPr>
              <w:t>Dimension</w:t>
            </w:r>
          </w:p>
        </w:tc>
        <w:tc>
          <w:tcPr>
            <w:tcW w:w="1542" w:type="pct"/>
            <w:shd w:val="clear" w:color="auto" w:fill="D9D9D9" w:themeFill="background1" w:themeFillShade="D9"/>
            <w:vAlign w:val="center"/>
          </w:tcPr>
          <w:p w:rsidR="009B6521" w:rsidRPr="003A20E2" w:rsidRDefault="001A3E59" w:rsidP="003A2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b/>
                <w:sz w:val="20"/>
                <w:szCs w:val="20"/>
              </w:rPr>
              <w:t>Criterion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9B6521" w:rsidRPr="003A20E2" w:rsidRDefault="0066759F" w:rsidP="003A2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b/>
                <w:sz w:val="20"/>
                <w:szCs w:val="20"/>
              </w:rPr>
              <w:t>Not Acceptable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9B6521" w:rsidRPr="003A20E2" w:rsidRDefault="0066759F" w:rsidP="003A2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b/>
                <w:sz w:val="20"/>
                <w:szCs w:val="20"/>
              </w:rPr>
              <w:t>Acceptable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9B6521" w:rsidRPr="003A20E2" w:rsidRDefault="0066759F" w:rsidP="003A2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  <w:tc>
          <w:tcPr>
            <w:tcW w:w="1713" w:type="pct"/>
            <w:shd w:val="clear" w:color="auto" w:fill="D9D9D9" w:themeFill="background1" w:themeFillShade="D9"/>
            <w:vAlign w:val="center"/>
          </w:tcPr>
          <w:p w:rsidR="009B6521" w:rsidRPr="003A20E2" w:rsidRDefault="009B6521" w:rsidP="003A2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b/>
                <w:sz w:val="20"/>
                <w:szCs w:val="20"/>
              </w:rPr>
              <w:t>Comment</w:t>
            </w:r>
            <w:r w:rsidR="001A3E59" w:rsidRPr="003A20E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255A56" w:rsidRPr="003A20E2" w:rsidTr="008D4D9A">
        <w:tc>
          <w:tcPr>
            <w:tcW w:w="493" w:type="pct"/>
            <w:vMerge w:val="restart"/>
            <w:vAlign w:val="center"/>
          </w:tcPr>
          <w:p w:rsidR="001A3E59" w:rsidRPr="003A20E2" w:rsidRDefault="001A3E59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Institutional Rationale</w:t>
            </w:r>
          </w:p>
        </w:tc>
        <w:tc>
          <w:tcPr>
            <w:tcW w:w="1542" w:type="pct"/>
            <w:vAlign w:val="center"/>
          </w:tcPr>
          <w:p w:rsidR="001A3E59" w:rsidRPr="003A20E2" w:rsidRDefault="001A3E59" w:rsidP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Does the program rationale support the institutional need for the </w:t>
            </w:r>
            <w:r w:rsidR="00E14123" w:rsidRPr="003A20E2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3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A56" w:rsidRPr="003A20E2" w:rsidTr="008D4D9A">
        <w:tc>
          <w:tcPr>
            <w:tcW w:w="493" w:type="pct"/>
            <w:vMerge/>
            <w:vAlign w:val="center"/>
          </w:tcPr>
          <w:p w:rsidR="001A3E59" w:rsidRPr="003A20E2" w:rsidRDefault="001A3E59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1A3E59" w:rsidRPr="003A20E2" w:rsidRDefault="001A3E59" w:rsidP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Does the program description </w:t>
            </w:r>
            <w:r w:rsidR="00031F53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clearly and </w:t>
            </w: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accurately describe the new </w:t>
            </w:r>
            <w:r w:rsidR="00DA4C49" w:rsidRPr="003A20E2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  <w:r w:rsidR="006E471E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 in sufficient detail</w:t>
            </w: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3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A56" w:rsidRPr="003A20E2" w:rsidTr="008D4D9A">
        <w:tc>
          <w:tcPr>
            <w:tcW w:w="493" w:type="pct"/>
            <w:vMerge/>
            <w:vAlign w:val="center"/>
          </w:tcPr>
          <w:p w:rsidR="001A3E59" w:rsidRPr="003A20E2" w:rsidRDefault="001A3E59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1A3E59" w:rsidRPr="003A20E2" w:rsidRDefault="001A3E59" w:rsidP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Does the statement of the program’s goals and objectives clearly differentiate this </w:t>
            </w:r>
            <w:r w:rsidR="00DA4C49" w:rsidRPr="003A20E2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 from others? </w:t>
            </w:r>
          </w:p>
        </w:tc>
        <w:tc>
          <w:tcPr>
            <w:tcW w:w="53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A56" w:rsidRPr="003A20E2" w:rsidTr="008D4D9A">
        <w:tc>
          <w:tcPr>
            <w:tcW w:w="493" w:type="pct"/>
            <w:vMerge/>
            <w:vAlign w:val="center"/>
          </w:tcPr>
          <w:p w:rsidR="001A3E59" w:rsidRPr="003A20E2" w:rsidRDefault="001A3E59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1A3E59" w:rsidRPr="003A20E2" w:rsidRDefault="001A3E59" w:rsidP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Does the proposal uphold IUPUI’s mission and vision?</w:t>
            </w:r>
          </w:p>
        </w:tc>
        <w:tc>
          <w:tcPr>
            <w:tcW w:w="53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A56" w:rsidRPr="003A20E2" w:rsidTr="008D4D9A">
        <w:tc>
          <w:tcPr>
            <w:tcW w:w="493" w:type="pct"/>
            <w:vMerge/>
            <w:vAlign w:val="center"/>
          </w:tcPr>
          <w:p w:rsidR="001A3E59" w:rsidRPr="003A20E2" w:rsidRDefault="001A3E59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1A3E59" w:rsidRPr="003A20E2" w:rsidRDefault="00AD2A2C" w:rsidP="00B320D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Does the </w:t>
            </w:r>
            <w:r w:rsidR="00DA4C49" w:rsidRPr="003A20E2">
              <w:rPr>
                <w:rFonts w:ascii="Times New Roman" w:hAnsi="Times New Roman" w:cs="Times New Roman"/>
                <w:sz w:val="20"/>
                <w:szCs w:val="20"/>
              </w:rPr>
              <w:t>proposal</w:t>
            </w: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1F53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clearly explain how </w:t>
            </w:r>
            <w:r w:rsidR="00B320D3">
              <w:rPr>
                <w:rFonts w:ascii="Times New Roman" w:hAnsi="Times New Roman" w:cs="Times New Roman"/>
                <w:sz w:val="20"/>
                <w:szCs w:val="20"/>
              </w:rPr>
              <w:t>the minor</w:t>
            </w:r>
            <w:r w:rsidR="00031F53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 will </w:t>
            </w:r>
            <w:r w:rsidR="001A3E59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enhance what </w:t>
            </w: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the department/school</w:t>
            </w:r>
            <w:r w:rsidR="00B320D3">
              <w:rPr>
                <w:rFonts w:ascii="Times New Roman" w:hAnsi="Times New Roman" w:cs="Times New Roman"/>
                <w:sz w:val="20"/>
                <w:szCs w:val="20"/>
              </w:rPr>
              <w:t xml:space="preserve"> currently offers</w:t>
            </w:r>
            <w:r w:rsidR="00255A56" w:rsidRPr="003A20E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3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1A3E59" w:rsidRPr="003A20E2" w:rsidRDefault="001A3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A56" w:rsidRPr="003A20E2" w:rsidTr="008D4D9A">
        <w:tc>
          <w:tcPr>
            <w:tcW w:w="493" w:type="pct"/>
            <w:vAlign w:val="center"/>
          </w:tcPr>
          <w:p w:rsidR="009B6521" w:rsidRPr="003A20E2" w:rsidRDefault="009B6521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Faculty and Staff</w:t>
            </w:r>
          </w:p>
        </w:tc>
        <w:tc>
          <w:tcPr>
            <w:tcW w:w="1542" w:type="pct"/>
            <w:vAlign w:val="center"/>
          </w:tcPr>
          <w:p w:rsidR="009B6521" w:rsidRPr="003A20E2" w:rsidRDefault="00180DE7" w:rsidP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  <w:r w:rsidR="009B6521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 the unit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certified that existing </w:t>
            </w:r>
            <w:r w:rsidR="009B6521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faculty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 available </w:t>
            </w:r>
            <w:r w:rsidR="00C70E6C">
              <w:rPr>
                <w:rFonts w:ascii="Times New Roman" w:hAnsi="Times New Roman" w:cs="Times New Roman"/>
                <w:sz w:val="20"/>
                <w:szCs w:val="20"/>
              </w:rPr>
              <w:t xml:space="preserve">or can be reallocated </w:t>
            </w:r>
            <w:r w:rsidR="009B6521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to offer the </w:t>
            </w:r>
            <w:r w:rsidR="00DA4C49" w:rsidRPr="003A20E2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  <w:r w:rsidR="009B6521" w:rsidRPr="003A20E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34" w:type="pct"/>
          </w:tcPr>
          <w:p w:rsidR="009B6521" w:rsidRPr="003A20E2" w:rsidRDefault="009B6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9B6521" w:rsidRPr="003A20E2" w:rsidRDefault="009B6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9B6521" w:rsidRPr="003A20E2" w:rsidRDefault="009B6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9B6521" w:rsidRPr="003A20E2" w:rsidRDefault="009B6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A56" w:rsidRPr="003A20E2" w:rsidTr="008D4D9A">
        <w:tc>
          <w:tcPr>
            <w:tcW w:w="493" w:type="pct"/>
            <w:vAlign w:val="center"/>
          </w:tcPr>
          <w:p w:rsidR="009B6521" w:rsidRPr="003A20E2" w:rsidRDefault="009B6521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Facilities and Resources</w:t>
            </w:r>
          </w:p>
        </w:tc>
        <w:tc>
          <w:tcPr>
            <w:tcW w:w="1542" w:type="pct"/>
            <w:vAlign w:val="center"/>
          </w:tcPr>
          <w:p w:rsidR="009B6521" w:rsidRPr="003A20E2" w:rsidRDefault="00180DE7" w:rsidP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Has </w:t>
            </w:r>
            <w:r w:rsidR="009B6521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the unit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certified that it </w:t>
            </w:r>
            <w:r w:rsidR="009B6521" w:rsidRPr="003A20E2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existing</w:t>
            </w:r>
            <w:r w:rsidR="009B6521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 resources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e.g., </w:t>
            </w:r>
            <w:r w:rsidR="009B6521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financial, learning, </w:t>
            </w:r>
            <w:r w:rsidR="001A2285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library, </w:t>
            </w:r>
            <w:r w:rsidR="009B6521"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equipment) to offer the </w:t>
            </w:r>
            <w:r w:rsidR="00DA4C49" w:rsidRPr="003A20E2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  <w:r w:rsidR="009B6521" w:rsidRPr="003A20E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34" w:type="pct"/>
          </w:tcPr>
          <w:p w:rsidR="009B6521" w:rsidRPr="003A20E2" w:rsidRDefault="009B6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9B6521" w:rsidRPr="003A20E2" w:rsidRDefault="009B6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9B6521" w:rsidRPr="003A20E2" w:rsidRDefault="009B6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9B6521" w:rsidRPr="003A20E2" w:rsidRDefault="009B6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3A20E2" w:rsidTr="008D4D9A">
        <w:trPr>
          <w:trHeight w:val="470"/>
        </w:trPr>
        <w:tc>
          <w:tcPr>
            <w:tcW w:w="493" w:type="pct"/>
            <w:vMerge w:val="restart"/>
            <w:vAlign w:val="center"/>
          </w:tcPr>
          <w:p w:rsidR="008D4D9A" w:rsidRPr="003A20E2" w:rsidRDefault="008D4D9A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Curriculum</w:t>
            </w:r>
          </w:p>
        </w:tc>
        <w:tc>
          <w:tcPr>
            <w:tcW w:w="1542" w:type="pct"/>
            <w:vAlign w:val="center"/>
          </w:tcPr>
          <w:p w:rsidR="008D4D9A" w:rsidRPr="003A20E2" w:rsidRDefault="008D4D9A" w:rsidP="008D4D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Does the program contain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8 credits?</w:t>
            </w:r>
          </w:p>
        </w:tc>
        <w:tc>
          <w:tcPr>
            <w:tcW w:w="534" w:type="pct"/>
          </w:tcPr>
          <w:p w:rsidR="008D4D9A" w:rsidRPr="003A20E2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4D9A" w:rsidRPr="003A20E2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D4D9A" w:rsidRPr="003A20E2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8D4D9A" w:rsidRPr="003A20E2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3A20E2" w:rsidTr="008D4D9A">
        <w:trPr>
          <w:trHeight w:val="920"/>
        </w:trPr>
        <w:tc>
          <w:tcPr>
            <w:tcW w:w="493" w:type="pct"/>
            <w:vMerge/>
            <w:vAlign w:val="center"/>
          </w:tcPr>
          <w:p w:rsidR="008D4D9A" w:rsidRPr="003A20E2" w:rsidRDefault="008D4D9A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8D4D9A" w:rsidRPr="003A20E2" w:rsidRDefault="008D4D9A" w:rsidP="008D4D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Are prerequisites specified (with required grades) and based on the need to acquire foundational knowledge for success in later courses?</w:t>
            </w:r>
          </w:p>
        </w:tc>
        <w:tc>
          <w:tcPr>
            <w:tcW w:w="534" w:type="pct"/>
          </w:tcPr>
          <w:p w:rsidR="008D4D9A" w:rsidRPr="003A20E2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4D9A" w:rsidRPr="003A20E2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D4D9A" w:rsidRPr="003A20E2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8D4D9A" w:rsidRPr="003A20E2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3A20E2" w:rsidTr="008D4D9A">
        <w:trPr>
          <w:trHeight w:val="690"/>
        </w:trPr>
        <w:tc>
          <w:tcPr>
            <w:tcW w:w="493" w:type="pct"/>
            <w:vMerge w:val="restart"/>
            <w:vAlign w:val="center"/>
          </w:tcPr>
          <w:p w:rsidR="008D4D9A" w:rsidRPr="003A20E2" w:rsidRDefault="008D4D9A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Learning Outcomes and Alignment with IUPUI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nitiatives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8D4D9A" w:rsidRPr="008D4D9A" w:rsidRDefault="008D4D9A" w:rsidP="008D4D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D9A">
              <w:rPr>
                <w:rFonts w:ascii="Times New Roman" w:hAnsi="Times New Roman" w:cs="Times New Roman"/>
                <w:sz w:val="20"/>
                <w:szCs w:val="20"/>
              </w:rPr>
              <w:t>Is there evidence that there is an appropriate means of assessing student learning related to the stated program outcomes?</w:t>
            </w:r>
          </w:p>
        </w:tc>
        <w:tc>
          <w:tcPr>
            <w:tcW w:w="534" w:type="pct"/>
            <w:shd w:val="clear" w:color="auto" w:fill="auto"/>
          </w:tcPr>
          <w:p w:rsidR="008D4D9A" w:rsidRPr="008D4D9A" w:rsidRDefault="008D4D9A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8D4D9A" w:rsidRPr="008D4D9A" w:rsidRDefault="008D4D9A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8D4D9A" w:rsidRPr="008D4D9A" w:rsidRDefault="008D4D9A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  <w:shd w:val="clear" w:color="auto" w:fill="auto"/>
          </w:tcPr>
          <w:p w:rsidR="008D4D9A" w:rsidRPr="008D4D9A" w:rsidRDefault="008D4D9A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285" w:rsidRPr="003A20E2" w:rsidTr="008D4D9A">
        <w:tc>
          <w:tcPr>
            <w:tcW w:w="493" w:type="pct"/>
            <w:vMerge/>
            <w:vAlign w:val="center"/>
          </w:tcPr>
          <w:p w:rsidR="001A2285" w:rsidRPr="003A20E2" w:rsidRDefault="001A2285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1A2285" w:rsidRPr="003A20E2" w:rsidRDefault="001A2285" w:rsidP="00E228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While not required for a minor, do</w:t>
            </w:r>
            <w:r w:rsidR="00E2282C">
              <w:rPr>
                <w:rFonts w:ascii="Times New Roman" w:hAnsi="Times New Roman" w:cs="Times New Roman"/>
                <w:sz w:val="20"/>
                <w:szCs w:val="20"/>
              </w:rPr>
              <w:t xml:space="preserve"> any of the required courses carry </w:t>
            </w: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RISE credit?</w:t>
            </w:r>
          </w:p>
        </w:tc>
        <w:tc>
          <w:tcPr>
            <w:tcW w:w="534" w:type="pct"/>
          </w:tcPr>
          <w:p w:rsidR="001A2285" w:rsidRPr="003A20E2" w:rsidRDefault="001A2285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1A2285" w:rsidRPr="003A20E2" w:rsidRDefault="001A2285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1A2285" w:rsidRPr="003A20E2" w:rsidRDefault="001A2285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1A2285" w:rsidRPr="003A20E2" w:rsidRDefault="001A2285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3A20E2" w:rsidTr="008D4D9A">
        <w:trPr>
          <w:trHeight w:val="1380"/>
        </w:trPr>
        <w:tc>
          <w:tcPr>
            <w:tcW w:w="493" w:type="pct"/>
            <w:vAlign w:val="center"/>
          </w:tcPr>
          <w:p w:rsidR="008D4D9A" w:rsidRPr="003A20E2" w:rsidRDefault="008D4D9A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</w:p>
        </w:tc>
        <w:tc>
          <w:tcPr>
            <w:tcW w:w="1542" w:type="pct"/>
            <w:vAlign w:val="center"/>
          </w:tcPr>
          <w:p w:rsidR="008D4D9A" w:rsidRPr="003A20E2" w:rsidRDefault="008D4D9A" w:rsidP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Is the program evaluation plan focused on using assessment data within the program as well as provide an assessment of the effectiveness of the program as a whole? Are these determinations then used to support continuous improvement?</w:t>
            </w:r>
          </w:p>
        </w:tc>
        <w:tc>
          <w:tcPr>
            <w:tcW w:w="534" w:type="pct"/>
          </w:tcPr>
          <w:p w:rsidR="008D4D9A" w:rsidRPr="003A20E2" w:rsidRDefault="008D4D9A" w:rsidP="00C13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D4D9A" w:rsidRPr="003A20E2" w:rsidRDefault="008D4D9A" w:rsidP="00C13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D4D9A" w:rsidRPr="003A20E2" w:rsidRDefault="008D4D9A" w:rsidP="00C13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8D4D9A" w:rsidRPr="003A20E2" w:rsidRDefault="008D4D9A" w:rsidP="00C13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3A20E2" w:rsidTr="008D4D9A">
        <w:trPr>
          <w:trHeight w:val="690"/>
        </w:trPr>
        <w:tc>
          <w:tcPr>
            <w:tcW w:w="493" w:type="pct"/>
            <w:vAlign w:val="center"/>
          </w:tcPr>
          <w:p w:rsidR="008D4D9A" w:rsidRPr="003A20E2" w:rsidRDefault="008D4D9A" w:rsidP="00A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Evidence of Labor Market Need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8D4D9A" w:rsidRPr="008D4D9A" w:rsidRDefault="008D4D9A" w:rsidP="008D4D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Does the minor enhance the student’s professional and/or academic prospects?</w:t>
            </w:r>
          </w:p>
        </w:tc>
        <w:tc>
          <w:tcPr>
            <w:tcW w:w="534" w:type="pct"/>
            <w:shd w:val="clear" w:color="auto" w:fill="auto"/>
          </w:tcPr>
          <w:p w:rsidR="008D4D9A" w:rsidRPr="008D4D9A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8D4D9A" w:rsidRPr="008D4D9A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8D4D9A" w:rsidRPr="008D4D9A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  <w:shd w:val="clear" w:color="auto" w:fill="auto"/>
          </w:tcPr>
          <w:p w:rsidR="008D4D9A" w:rsidRPr="008D4D9A" w:rsidRDefault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F08" w:rsidRPr="003A20E2" w:rsidRDefault="00DA6F08">
      <w:pPr>
        <w:rPr>
          <w:rFonts w:ascii="Times New Roman" w:hAnsi="Times New Roman" w:cs="Times New Roman"/>
          <w:sz w:val="20"/>
          <w:szCs w:val="20"/>
        </w:rPr>
      </w:pPr>
    </w:p>
    <w:p w:rsidR="00255A56" w:rsidRPr="003A20E2" w:rsidRDefault="00255A56">
      <w:pPr>
        <w:rPr>
          <w:rFonts w:ascii="Times New Roman" w:hAnsi="Times New Roman" w:cs="Times New Roman"/>
          <w:b/>
          <w:sz w:val="20"/>
          <w:szCs w:val="20"/>
        </w:rPr>
      </w:pPr>
      <w:r w:rsidRPr="003A20E2">
        <w:rPr>
          <w:rFonts w:ascii="Times New Roman" w:hAnsi="Times New Roman" w:cs="Times New Roman"/>
          <w:b/>
          <w:sz w:val="20"/>
          <w:szCs w:val="20"/>
        </w:rPr>
        <w:t xml:space="preserve">Potential </w:t>
      </w:r>
      <w:r w:rsidR="00F353A5" w:rsidRPr="003A20E2">
        <w:rPr>
          <w:rFonts w:ascii="Times New Roman" w:hAnsi="Times New Roman" w:cs="Times New Roman"/>
          <w:b/>
          <w:sz w:val="20"/>
          <w:szCs w:val="20"/>
        </w:rPr>
        <w:t xml:space="preserve">Negative </w:t>
      </w:r>
      <w:r w:rsidRPr="003A20E2">
        <w:rPr>
          <w:rFonts w:ascii="Times New Roman" w:hAnsi="Times New Roman" w:cs="Times New Roman"/>
          <w:b/>
          <w:sz w:val="20"/>
          <w:szCs w:val="20"/>
        </w:rPr>
        <w:t xml:space="preserve">Impact on Other </w:t>
      </w:r>
      <w:r w:rsidR="00F353A5" w:rsidRPr="003A20E2">
        <w:rPr>
          <w:rFonts w:ascii="Times New Roman" w:hAnsi="Times New Roman" w:cs="Times New Roman"/>
          <w:b/>
          <w:sz w:val="20"/>
          <w:szCs w:val="20"/>
        </w:rPr>
        <w:t>Units: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8"/>
        <w:gridCol w:w="1012"/>
        <w:gridCol w:w="1012"/>
        <w:gridCol w:w="3642"/>
        <w:gridCol w:w="3642"/>
      </w:tblGrid>
      <w:tr w:rsidR="00DE7B28" w:rsidRPr="003A20E2" w:rsidTr="003A20E2"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DE7B28" w:rsidRPr="003A20E2" w:rsidRDefault="00DE7B28" w:rsidP="003A2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  <w:vAlign w:val="center"/>
          </w:tcPr>
          <w:p w:rsidR="00DE7B28" w:rsidRPr="003A20E2" w:rsidRDefault="00DE7B28" w:rsidP="003A2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</w:tcPr>
          <w:p w:rsidR="00DE7B28" w:rsidRPr="003A20E2" w:rsidRDefault="00DE7B28" w:rsidP="003A2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:rsidR="00DE7B28" w:rsidRPr="003A20E2" w:rsidRDefault="00DE7B28" w:rsidP="003A20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b/>
                <w:sz w:val="20"/>
                <w:szCs w:val="20"/>
              </w:rPr>
              <w:t>Unit(s) Potentially Impacted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:rsidR="00DE7B28" w:rsidRPr="003A20E2" w:rsidRDefault="00DE7B28" w:rsidP="003A2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DE7B28" w:rsidRPr="003A20E2" w:rsidTr="008D4D9A">
        <w:tc>
          <w:tcPr>
            <w:tcW w:w="1468" w:type="pct"/>
            <w:vAlign w:val="center"/>
          </w:tcPr>
          <w:p w:rsidR="00DE7B28" w:rsidRPr="003A20E2" w:rsidRDefault="00DE7B28" w:rsidP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Does the curriculum have the potential to negatively impact enrollment in the courses or degrees in other academic units?</w:t>
            </w:r>
          </w:p>
        </w:tc>
        <w:tc>
          <w:tcPr>
            <w:tcW w:w="384" w:type="pct"/>
          </w:tcPr>
          <w:p w:rsidR="00DE7B28" w:rsidRPr="003A20E2" w:rsidRDefault="00DE7B28" w:rsidP="00FD0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E7B28" w:rsidRPr="003A20E2" w:rsidRDefault="00DE7B28" w:rsidP="00FD0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pct"/>
          </w:tcPr>
          <w:p w:rsidR="00DE7B28" w:rsidRPr="003A20E2" w:rsidRDefault="00DE7B28" w:rsidP="00FD0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pct"/>
          </w:tcPr>
          <w:p w:rsidR="00DE7B28" w:rsidRPr="003A20E2" w:rsidRDefault="00DE7B28" w:rsidP="00FD0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28" w:rsidRPr="003A20E2" w:rsidTr="008D4D9A">
        <w:tc>
          <w:tcPr>
            <w:tcW w:w="1468" w:type="pct"/>
            <w:vAlign w:val="center"/>
          </w:tcPr>
          <w:p w:rsidR="00DE7B28" w:rsidRPr="003A20E2" w:rsidRDefault="00DE7B28" w:rsidP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>Does the proposal address the potential overlap with or duplication of existing courses or programs in other schools?</w:t>
            </w:r>
          </w:p>
        </w:tc>
        <w:tc>
          <w:tcPr>
            <w:tcW w:w="384" w:type="pct"/>
          </w:tcPr>
          <w:p w:rsidR="00DE7B28" w:rsidRPr="003A20E2" w:rsidRDefault="00DE7B28" w:rsidP="00FD0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DE7B28" w:rsidRPr="003A20E2" w:rsidRDefault="00DE7B28" w:rsidP="00FD0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pct"/>
          </w:tcPr>
          <w:p w:rsidR="00DE7B28" w:rsidRPr="003A20E2" w:rsidRDefault="00DE7B28" w:rsidP="00FD0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pct"/>
          </w:tcPr>
          <w:p w:rsidR="00DE7B28" w:rsidRPr="003A20E2" w:rsidRDefault="00DE7B28" w:rsidP="00FD0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285" w:rsidRPr="003A20E2" w:rsidTr="008D4D9A">
        <w:tc>
          <w:tcPr>
            <w:tcW w:w="1468" w:type="pct"/>
            <w:vAlign w:val="center"/>
          </w:tcPr>
          <w:p w:rsidR="001A2285" w:rsidRPr="003A20E2" w:rsidRDefault="001A2285" w:rsidP="008D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Are all new courses needed for the program already being offered? If not, have </w:t>
            </w:r>
            <w:r w:rsidR="0005768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3A20E2">
              <w:rPr>
                <w:rFonts w:ascii="Times New Roman" w:hAnsi="Times New Roman" w:cs="Times New Roman"/>
                <w:sz w:val="20"/>
                <w:szCs w:val="20"/>
              </w:rPr>
              <w:t xml:space="preserve"> new courses completed the remonstrance process?</w:t>
            </w:r>
          </w:p>
        </w:tc>
        <w:tc>
          <w:tcPr>
            <w:tcW w:w="384" w:type="pct"/>
          </w:tcPr>
          <w:p w:rsidR="001A2285" w:rsidRPr="003A20E2" w:rsidRDefault="001A2285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1A2285" w:rsidRPr="003A20E2" w:rsidRDefault="001A2285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pct"/>
          </w:tcPr>
          <w:p w:rsidR="001A2285" w:rsidRPr="003A20E2" w:rsidRDefault="001A2285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pct"/>
          </w:tcPr>
          <w:p w:rsidR="001A2285" w:rsidRPr="003A20E2" w:rsidRDefault="001A2285" w:rsidP="00DE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5A56" w:rsidRDefault="00255A56">
      <w:pPr>
        <w:rPr>
          <w:rFonts w:ascii="Times New Roman" w:hAnsi="Times New Roman" w:cs="Times New Roman"/>
          <w:sz w:val="20"/>
          <w:szCs w:val="20"/>
        </w:rPr>
      </w:pPr>
    </w:p>
    <w:p w:rsidR="00B6107E" w:rsidRPr="00B6107E" w:rsidRDefault="00B6107E">
      <w:pPr>
        <w:rPr>
          <w:rFonts w:ascii="Times New Roman" w:hAnsi="Times New Roman" w:cs="Times New Roman"/>
          <w:b/>
          <w:sz w:val="20"/>
          <w:szCs w:val="20"/>
        </w:rPr>
      </w:pPr>
      <w:r w:rsidRPr="00B6107E">
        <w:rPr>
          <w:rFonts w:ascii="Times New Roman" w:hAnsi="Times New Roman" w:cs="Times New Roman"/>
          <w:b/>
          <w:sz w:val="20"/>
          <w:szCs w:val="20"/>
        </w:rPr>
        <w:t>Overall recommendation of subcommittee to approve or disapprove:</w:t>
      </w:r>
    </w:p>
    <w:p w:rsidR="00B6107E" w:rsidRDefault="00B6107E">
      <w:pPr>
        <w:rPr>
          <w:rFonts w:ascii="Times New Roman" w:hAnsi="Times New Roman" w:cs="Times New Roman"/>
          <w:sz w:val="20"/>
          <w:szCs w:val="20"/>
        </w:rPr>
      </w:pPr>
    </w:p>
    <w:p w:rsidR="00B6107E" w:rsidRPr="003A20E2" w:rsidRDefault="00B610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Justification for above recommendation:</w:t>
      </w:r>
    </w:p>
    <w:sectPr w:rsidR="00B6107E" w:rsidRPr="003A20E2" w:rsidSect="00E57C62">
      <w:footerReference w:type="default" r:id="rId7"/>
      <w:pgSz w:w="15840" w:h="12240" w:orient="landscape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3E" w:rsidRDefault="00FB643E" w:rsidP="001A2285">
      <w:pPr>
        <w:spacing w:after="0" w:line="240" w:lineRule="auto"/>
      </w:pPr>
      <w:r>
        <w:separator/>
      </w:r>
    </w:p>
  </w:endnote>
  <w:endnote w:type="continuationSeparator" w:id="0">
    <w:p w:rsidR="00FB643E" w:rsidRDefault="00FB643E" w:rsidP="001A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741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1A2285" w:rsidRPr="003A20E2" w:rsidRDefault="003A20E2" w:rsidP="001A2285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</w:rPr>
          <w:t xml:space="preserve">Revised </w:t>
        </w:r>
        <w:r w:rsidR="005B10AD">
          <w:rPr>
            <w:rFonts w:ascii="Times New Roman" w:hAnsi="Times New Roman" w:cs="Times New Roman"/>
            <w:noProof/>
            <w:sz w:val="20"/>
            <w:szCs w:val="20"/>
          </w:rPr>
          <w:t xml:space="preserve">December </w:t>
        </w:r>
        <w:r w:rsidR="00E2282C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="005B10AD">
          <w:rPr>
            <w:rFonts w:ascii="Times New Roman" w:hAnsi="Times New Roman" w:cs="Times New Roman"/>
            <w:noProof/>
            <w:sz w:val="20"/>
            <w:szCs w:val="20"/>
          </w:rPr>
          <w:t xml:space="preserve">, </w:t>
        </w:r>
        <w:r>
          <w:rPr>
            <w:rFonts w:ascii="Times New Roman" w:hAnsi="Times New Roman" w:cs="Times New Roman"/>
            <w:noProof/>
            <w:sz w:val="20"/>
            <w:szCs w:val="20"/>
          </w:rPr>
          <w:t xml:space="preserve"> 2016</w:t>
        </w:r>
        <w:r>
          <w:rPr>
            <w:rFonts w:ascii="Times New Roman" w:hAnsi="Times New Roman" w:cs="Times New Roman"/>
            <w:noProof/>
            <w:sz w:val="20"/>
            <w:szCs w:val="20"/>
          </w:rPr>
          <w:tab/>
        </w:r>
        <w:r>
          <w:rPr>
            <w:rFonts w:ascii="Times New Roman" w:hAnsi="Times New Roman" w:cs="Times New Roman"/>
            <w:noProof/>
            <w:sz w:val="20"/>
            <w:szCs w:val="20"/>
          </w:rPr>
          <w:tab/>
        </w:r>
        <w:r>
          <w:rPr>
            <w:rFonts w:ascii="Times New Roman" w:hAnsi="Times New Roman" w:cs="Times New Roman"/>
            <w:noProof/>
            <w:sz w:val="20"/>
            <w:szCs w:val="20"/>
          </w:rPr>
          <w:tab/>
        </w:r>
        <w:r>
          <w:rPr>
            <w:rFonts w:ascii="Times New Roman" w:hAnsi="Times New Roman" w:cs="Times New Roman"/>
            <w:noProof/>
            <w:sz w:val="20"/>
            <w:szCs w:val="20"/>
          </w:rPr>
          <w:tab/>
        </w:r>
        <w:r>
          <w:rPr>
            <w:rFonts w:ascii="Times New Roman" w:hAnsi="Times New Roman" w:cs="Times New Roman"/>
            <w:noProof/>
            <w:sz w:val="20"/>
            <w:szCs w:val="20"/>
          </w:rPr>
          <w:tab/>
        </w:r>
        <w:r>
          <w:rPr>
            <w:rFonts w:ascii="Times New Roman" w:hAnsi="Times New Roman" w:cs="Times New Roman"/>
            <w:noProof/>
            <w:sz w:val="20"/>
            <w:szCs w:val="20"/>
          </w:rPr>
          <w:tab/>
          <w:t xml:space="preserve">           </w:t>
        </w:r>
        <w:r w:rsidRPr="003A20E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3A20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20E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A20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2ED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A20E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1A2285" w:rsidRPr="003A20E2" w:rsidRDefault="001A2285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3E" w:rsidRDefault="00FB643E" w:rsidP="001A2285">
      <w:pPr>
        <w:spacing w:after="0" w:line="240" w:lineRule="auto"/>
      </w:pPr>
      <w:r>
        <w:separator/>
      </w:r>
    </w:p>
  </w:footnote>
  <w:footnote w:type="continuationSeparator" w:id="0">
    <w:p w:rsidR="00FB643E" w:rsidRDefault="00FB643E" w:rsidP="001A2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08"/>
    <w:rsid w:val="00031F53"/>
    <w:rsid w:val="00057680"/>
    <w:rsid w:val="000C7529"/>
    <w:rsid w:val="00171F29"/>
    <w:rsid w:val="00180DE7"/>
    <w:rsid w:val="001A2285"/>
    <w:rsid w:val="001A3E59"/>
    <w:rsid w:val="00255A56"/>
    <w:rsid w:val="00262885"/>
    <w:rsid w:val="00301F80"/>
    <w:rsid w:val="00333A56"/>
    <w:rsid w:val="003A20E2"/>
    <w:rsid w:val="003F0177"/>
    <w:rsid w:val="00401F32"/>
    <w:rsid w:val="004D5BD0"/>
    <w:rsid w:val="005B10AD"/>
    <w:rsid w:val="006577CC"/>
    <w:rsid w:val="0066759F"/>
    <w:rsid w:val="006E471E"/>
    <w:rsid w:val="0071709E"/>
    <w:rsid w:val="00822ED5"/>
    <w:rsid w:val="008D38CA"/>
    <w:rsid w:val="008D4D9A"/>
    <w:rsid w:val="00917F07"/>
    <w:rsid w:val="009556DA"/>
    <w:rsid w:val="009B6521"/>
    <w:rsid w:val="009F13DD"/>
    <w:rsid w:val="00A644EC"/>
    <w:rsid w:val="00A71EF4"/>
    <w:rsid w:val="00A91317"/>
    <w:rsid w:val="00AD2A2C"/>
    <w:rsid w:val="00AF3E4F"/>
    <w:rsid w:val="00B320D3"/>
    <w:rsid w:val="00B6107E"/>
    <w:rsid w:val="00C70E6C"/>
    <w:rsid w:val="00CE5746"/>
    <w:rsid w:val="00CF591D"/>
    <w:rsid w:val="00DA4C49"/>
    <w:rsid w:val="00DA6F08"/>
    <w:rsid w:val="00DE7B28"/>
    <w:rsid w:val="00E14123"/>
    <w:rsid w:val="00E2282C"/>
    <w:rsid w:val="00E57C62"/>
    <w:rsid w:val="00E96F0C"/>
    <w:rsid w:val="00F353A5"/>
    <w:rsid w:val="00F90778"/>
    <w:rsid w:val="00F94B6E"/>
    <w:rsid w:val="00F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85"/>
  </w:style>
  <w:style w:type="paragraph" w:styleId="Footer">
    <w:name w:val="footer"/>
    <w:basedOn w:val="Normal"/>
    <w:link w:val="FooterChar"/>
    <w:uiPriority w:val="99"/>
    <w:unhideWhenUsed/>
    <w:rsid w:val="001A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85"/>
  </w:style>
  <w:style w:type="paragraph" w:styleId="Footer">
    <w:name w:val="footer"/>
    <w:basedOn w:val="Normal"/>
    <w:link w:val="FooterChar"/>
    <w:uiPriority w:val="99"/>
    <w:unhideWhenUsed/>
    <w:rsid w:val="001A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IUPUI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Kathy Elizabeth</dc:creator>
  <cp:lastModifiedBy>Snyder, Anita Christine</cp:lastModifiedBy>
  <cp:revision>2</cp:revision>
  <dcterms:created xsi:type="dcterms:W3CDTF">2017-01-05T15:16:00Z</dcterms:created>
  <dcterms:modified xsi:type="dcterms:W3CDTF">2017-01-05T15:16:00Z</dcterms:modified>
</cp:coreProperties>
</file>